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B704C7">
      <w:pPr>
        <w:shd w:val="clear" w:color="auto" w:fill="D6E3BC" w:themeFill="accent3" w:themeFillTint="66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B704C7">
      <w:pPr>
        <w:shd w:val="clear" w:color="auto" w:fill="D6E3BC" w:themeFill="accent3" w:themeFillTint="66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B704C7" w:rsidRPr="00B704C7">
        <w:rPr>
          <w:rFonts w:ascii="Arial" w:hAnsi="Arial" w:cs="Arial"/>
          <w:b/>
          <w:bCs/>
          <w:sz w:val="22"/>
          <w:szCs w:val="22"/>
        </w:rPr>
        <w:t>II/602 Jihlava – JV obchvat, část JIH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28642A" w:rsidRPr="001120DB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 xml:space="preserve">Limitem pro splnění tohoto kvalifikačního předpokladu je předložení seznamu </w:t>
      </w:r>
      <w:r w:rsidRPr="00442B4C">
        <w:rPr>
          <w:rFonts w:ascii="Arial" w:hAnsi="Arial"/>
          <w:bCs/>
          <w:sz w:val="20"/>
          <w:szCs w:val="20"/>
        </w:rPr>
        <w:t>realizovaných zakázek obdobného charakteru</w:t>
      </w:r>
      <w:r w:rsidRPr="001120DB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DA4ECA">
        <w:rPr>
          <w:rFonts w:ascii="Arial" w:hAnsi="Arial"/>
          <w:bCs/>
          <w:sz w:val="20"/>
          <w:szCs w:val="20"/>
        </w:rPr>
        <w:t>ý stručným</w:t>
      </w:r>
      <w:r w:rsidRPr="001120DB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1120DB">
        <w:rPr>
          <w:rFonts w:ascii="Arial" w:hAnsi="Arial"/>
          <w:bCs/>
          <w:sz w:val="20"/>
          <w:szCs w:val="20"/>
        </w:rPr>
        <w:t xml:space="preserve"> za posledních </w:t>
      </w:r>
      <w:r w:rsidR="00DA4ECA">
        <w:rPr>
          <w:rFonts w:ascii="Arial" w:hAnsi="Arial"/>
          <w:bCs/>
          <w:sz w:val="20"/>
          <w:szCs w:val="20"/>
        </w:rPr>
        <w:t xml:space="preserve">5 </w:t>
      </w:r>
      <w:r w:rsidR="005954C7" w:rsidRPr="00DA4ECA">
        <w:rPr>
          <w:rFonts w:ascii="Arial" w:hAnsi="Arial"/>
          <w:bCs/>
          <w:sz w:val="20"/>
          <w:szCs w:val="20"/>
        </w:rPr>
        <w:t>let</w:t>
      </w:r>
      <w:r w:rsidR="005954C7" w:rsidRPr="001120DB">
        <w:rPr>
          <w:rFonts w:ascii="Arial" w:hAnsi="Arial"/>
          <w:bCs/>
          <w:sz w:val="20"/>
          <w:szCs w:val="20"/>
        </w:rPr>
        <w:t xml:space="preserve"> před zahájením zadávacího řízení.</w:t>
      </w:r>
    </w:p>
    <w:p w:rsidR="00181CDD" w:rsidRDefault="00C8511A" w:rsidP="00181CDD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 xml:space="preserve">Zadavatel, s ohledem na složitost a rozsah plnění veřejné zakázky, vymezuje minimální úroveň pro splnění technické kvalifikace takto:  </w:t>
      </w:r>
    </w:p>
    <w:p w:rsidR="00D70917" w:rsidRPr="00D70917" w:rsidRDefault="00D70917" w:rsidP="00D70917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D70917">
        <w:rPr>
          <w:rFonts w:ascii="Arial" w:hAnsi="Arial"/>
          <w:bCs/>
          <w:sz w:val="20"/>
          <w:szCs w:val="20"/>
        </w:rPr>
        <w:t xml:space="preserve">a) nejméně tři kompletní novostavby </w:t>
      </w:r>
      <w:r w:rsidR="00671C00">
        <w:rPr>
          <w:rFonts w:ascii="Arial" w:hAnsi="Arial"/>
          <w:bCs/>
          <w:sz w:val="20"/>
          <w:szCs w:val="20"/>
        </w:rPr>
        <w:t xml:space="preserve">silnice, </w:t>
      </w:r>
      <w:r w:rsidRPr="00D70917">
        <w:rPr>
          <w:rFonts w:ascii="Arial" w:hAnsi="Arial"/>
          <w:bCs/>
          <w:sz w:val="20"/>
          <w:szCs w:val="20"/>
        </w:rPr>
        <w:t xml:space="preserve">obchvatu nebo přeložky </w:t>
      </w:r>
      <w:r w:rsidR="00D6674A">
        <w:rPr>
          <w:rFonts w:ascii="Arial" w:hAnsi="Arial"/>
          <w:bCs/>
          <w:sz w:val="20"/>
          <w:szCs w:val="20"/>
        </w:rPr>
        <w:t>silnice</w:t>
      </w:r>
      <w:r w:rsidRPr="00D70917">
        <w:rPr>
          <w:rFonts w:ascii="Arial" w:hAnsi="Arial"/>
          <w:bCs/>
          <w:sz w:val="20"/>
          <w:szCs w:val="20"/>
        </w:rPr>
        <w:t xml:space="preserve"> (včetně plné konstrukce vozovky) s minimální délkou </w:t>
      </w:r>
      <w:r w:rsidR="00DA4ECA">
        <w:rPr>
          <w:rFonts w:ascii="Arial" w:hAnsi="Arial"/>
          <w:bCs/>
          <w:sz w:val="20"/>
          <w:szCs w:val="20"/>
        </w:rPr>
        <w:t>1</w:t>
      </w:r>
      <w:r w:rsidRPr="00D70917">
        <w:rPr>
          <w:rFonts w:ascii="Arial" w:hAnsi="Arial"/>
          <w:bCs/>
          <w:sz w:val="20"/>
          <w:szCs w:val="20"/>
        </w:rPr>
        <w:t>,</w:t>
      </w:r>
      <w:r w:rsidR="00DA4ECA">
        <w:rPr>
          <w:rFonts w:ascii="Arial" w:hAnsi="Arial"/>
          <w:bCs/>
          <w:sz w:val="20"/>
          <w:szCs w:val="20"/>
        </w:rPr>
        <w:t>2</w:t>
      </w:r>
      <w:r w:rsidRPr="00D70917">
        <w:rPr>
          <w:rFonts w:ascii="Arial" w:hAnsi="Arial"/>
          <w:bCs/>
          <w:sz w:val="20"/>
          <w:szCs w:val="20"/>
        </w:rPr>
        <w:t xml:space="preserve"> km a finančním objemu minimálně </w:t>
      </w:r>
      <w:r w:rsidR="00DA4ECA">
        <w:rPr>
          <w:rFonts w:ascii="Arial" w:hAnsi="Arial"/>
          <w:bCs/>
          <w:sz w:val="20"/>
          <w:szCs w:val="20"/>
        </w:rPr>
        <w:t>1</w:t>
      </w:r>
      <w:r w:rsidRPr="00D70917">
        <w:rPr>
          <w:rFonts w:ascii="Arial" w:hAnsi="Arial"/>
          <w:bCs/>
          <w:sz w:val="20"/>
          <w:szCs w:val="20"/>
        </w:rPr>
        <w:t>00 mil. Kč bez DPH pro každou z nich,</w:t>
      </w:r>
    </w:p>
    <w:p w:rsidR="00D6674A" w:rsidRDefault="00D70917" w:rsidP="00D70917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D70917">
        <w:rPr>
          <w:rFonts w:ascii="Arial" w:hAnsi="Arial"/>
          <w:bCs/>
          <w:sz w:val="20"/>
          <w:szCs w:val="20"/>
        </w:rPr>
        <w:t xml:space="preserve">b) nejméně jednu kompletní novostavbu mostu s minimální délkou přemostění </w:t>
      </w:r>
      <w:r w:rsidR="00442B4C" w:rsidRPr="00442B4C">
        <w:rPr>
          <w:rFonts w:ascii="Arial" w:hAnsi="Arial"/>
          <w:bCs/>
          <w:sz w:val="20"/>
          <w:szCs w:val="20"/>
        </w:rPr>
        <w:t>4</w:t>
      </w:r>
      <w:r w:rsidRPr="00442B4C">
        <w:rPr>
          <w:rFonts w:ascii="Arial" w:hAnsi="Arial"/>
          <w:bCs/>
          <w:sz w:val="20"/>
          <w:szCs w:val="20"/>
        </w:rPr>
        <w:t>0 m</w:t>
      </w:r>
      <w:r w:rsidRPr="00D70917">
        <w:rPr>
          <w:rFonts w:ascii="Arial" w:hAnsi="Arial"/>
          <w:bCs/>
          <w:sz w:val="20"/>
          <w:szCs w:val="20"/>
        </w:rPr>
        <w:t>. Tato referenční stavba může být součástí prokazovaných referenčních staveb komunikace dle bodu a).</w:t>
      </w:r>
    </w:p>
    <w:p w:rsidR="00D351D5" w:rsidRPr="001120DB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</w:t>
      </w:r>
      <w:r w:rsidR="00DA4ECA" w:rsidRPr="00DA4ECA">
        <w:rPr>
          <w:rFonts w:ascii="Arial" w:hAnsi="Arial" w:cs="Arial"/>
          <w:spacing w:val="-4"/>
          <w:sz w:val="20"/>
          <w:szCs w:val="20"/>
        </w:rPr>
        <w:t>Seznam realizovaných zakázek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 a údaj o tom, zda byly stavební práce řádně poskytnuty a dokončeny.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B704C7">
        <w:trPr>
          <w:trHeight w:val="389"/>
        </w:trPr>
        <w:tc>
          <w:tcPr>
            <w:tcW w:w="3420" w:type="dxa"/>
            <w:shd w:val="clear" w:color="auto" w:fill="D6E3BC" w:themeFill="accent3" w:themeFillTint="66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B704C7">
        <w:trPr>
          <w:trHeight w:val="510"/>
        </w:trPr>
        <w:tc>
          <w:tcPr>
            <w:tcW w:w="3420" w:type="dxa"/>
            <w:shd w:val="clear" w:color="auto" w:fill="D6E3BC" w:themeFill="accent3" w:themeFillTint="66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ázev/obchodní firma/jméno </w:t>
            </w:r>
            <w:r w:rsidR="00BC5F57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        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B704C7">
        <w:trPr>
          <w:trHeight w:val="510"/>
        </w:trPr>
        <w:tc>
          <w:tcPr>
            <w:tcW w:w="3420" w:type="dxa"/>
            <w:shd w:val="clear" w:color="auto" w:fill="D6E3BC" w:themeFill="accent3" w:themeFillTint="66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B704C7">
        <w:trPr>
          <w:trHeight w:val="510"/>
        </w:trPr>
        <w:tc>
          <w:tcPr>
            <w:tcW w:w="3420" w:type="dxa"/>
            <w:shd w:val="clear" w:color="auto" w:fill="D6E3BC" w:themeFill="accent3" w:themeFillTint="66"/>
            <w:vAlign w:val="center"/>
          </w:tcPr>
          <w:p w:rsidR="00446823" w:rsidRPr="001120DB" w:rsidRDefault="003107F9" w:rsidP="001120D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</w:p>
          <w:p w:rsidR="003107F9" w:rsidRPr="001120DB" w:rsidRDefault="00446823" w:rsidP="00127AD8">
            <w:pPr>
              <w:snapToGrid w:val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in. </w:t>
            </w:r>
            <w:r w:rsidR="00127AD8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474DB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</w:t>
            </w:r>
            <w:r w:rsidR="00127AD8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km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16DE" w:rsidRPr="005B7F61" w:rsidTr="00B704C7">
        <w:trPr>
          <w:trHeight w:val="510"/>
        </w:trPr>
        <w:tc>
          <w:tcPr>
            <w:tcW w:w="3420" w:type="dxa"/>
            <w:shd w:val="clear" w:color="auto" w:fill="D6E3BC" w:themeFill="accent3" w:themeFillTint="66"/>
            <w:vAlign w:val="center"/>
          </w:tcPr>
          <w:p w:rsidR="00C216DE" w:rsidRDefault="00474DB4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 přemostění mostu</w:t>
            </w:r>
          </w:p>
          <w:p w:rsidR="00C216DE" w:rsidRPr="001120DB" w:rsidRDefault="00474DB4" w:rsidP="006A5222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74DB4">
              <w:rPr>
                <w:rFonts w:ascii="Arial" w:hAnsi="Arial" w:cs="Arial"/>
                <w:sz w:val="20"/>
                <w:szCs w:val="20"/>
                <w:lang w:eastAsia="en-US"/>
              </w:rPr>
              <w:t>(</w:t>
            </w:r>
            <w:r w:rsidRPr="00474DB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</w:t>
            </w:r>
            <w:r w:rsidRPr="006A522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. </w:t>
            </w:r>
            <w:r w:rsidR="006A5222" w:rsidRPr="006A522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</w:t>
            </w:r>
            <w:r w:rsidRPr="006A522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 m</w:t>
            </w:r>
            <w:r w:rsidRPr="00474DB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C216DE" w:rsidRPr="005B7F61" w:rsidRDefault="00C216DE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B704C7">
        <w:trPr>
          <w:trHeight w:val="510"/>
        </w:trPr>
        <w:tc>
          <w:tcPr>
            <w:tcW w:w="3420" w:type="dxa"/>
            <w:shd w:val="clear" w:color="auto" w:fill="D6E3BC" w:themeFill="accent3" w:themeFillTint="66"/>
            <w:vAlign w:val="center"/>
          </w:tcPr>
          <w:p w:rsidR="003C2CBC" w:rsidRDefault="00D60CBF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Realizovaný f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inanční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 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objem</w:t>
            </w:r>
          </w:p>
          <w:p w:rsidR="005B7F61" w:rsidRPr="005B7F61" w:rsidRDefault="00752F46" w:rsidP="00F723D9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74DB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</w:t>
            </w:r>
            <w:r w:rsidR="00F723D9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474DB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00 mil. Kč bez DPH.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vystupoval v pozici poddodavatele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uvede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finanční objem odpovídající rozsahu prací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jím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ch.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B704C7">
        <w:trPr>
          <w:trHeight w:val="789"/>
        </w:trPr>
        <w:tc>
          <w:tcPr>
            <w:tcW w:w="3420" w:type="dxa"/>
            <w:shd w:val="clear" w:color="auto" w:fill="D6E3BC" w:themeFill="accent3" w:themeFillTint="66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B704C7">
        <w:trPr>
          <w:trHeight w:val="1026"/>
        </w:trPr>
        <w:tc>
          <w:tcPr>
            <w:tcW w:w="3420" w:type="dxa"/>
            <w:shd w:val="clear" w:color="auto" w:fill="D6E3BC" w:themeFill="accent3" w:themeFillTint="66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9"/>
  </w:num>
  <w:num w:numId="9">
    <w:abstractNumId w:val="3"/>
  </w:num>
  <w:num w:numId="10">
    <w:abstractNumId w:val="7"/>
  </w:num>
  <w:num w:numId="11">
    <w:abstractNumId w:val="11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74212"/>
    <w:rsid w:val="00083BDE"/>
    <w:rsid w:val="000918D6"/>
    <w:rsid w:val="000924E8"/>
    <w:rsid w:val="001026C5"/>
    <w:rsid w:val="001120DB"/>
    <w:rsid w:val="00116E3B"/>
    <w:rsid w:val="00127AD8"/>
    <w:rsid w:val="00142218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3F697F"/>
    <w:rsid w:val="004022AA"/>
    <w:rsid w:val="00431DCB"/>
    <w:rsid w:val="00442B4C"/>
    <w:rsid w:val="00446823"/>
    <w:rsid w:val="00473923"/>
    <w:rsid w:val="00474DB4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3815"/>
    <w:rsid w:val="005B6FE8"/>
    <w:rsid w:val="005B7F61"/>
    <w:rsid w:val="005E1A39"/>
    <w:rsid w:val="005E63DF"/>
    <w:rsid w:val="005F0105"/>
    <w:rsid w:val="00603139"/>
    <w:rsid w:val="00606C52"/>
    <w:rsid w:val="00610534"/>
    <w:rsid w:val="006250E6"/>
    <w:rsid w:val="00627235"/>
    <w:rsid w:val="00630656"/>
    <w:rsid w:val="0066013F"/>
    <w:rsid w:val="00662707"/>
    <w:rsid w:val="00671C00"/>
    <w:rsid w:val="006A5222"/>
    <w:rsid w:val="006B3AEA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7A4A"/>
    <w:rsid w:val="00862AC8"/>
    <w:rsid w:val="0087558E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A1239"/>
    <w:rsid w:val="009B282E"/>
    <w:rsid w:val="009D1FF9"/>
    <w:rsid w:val="00A13BF7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6CEA"/>
    <w:rsid w:val="00B704C7"/>
    <w:rsid w:val="00B775B4"/>
    <w:rsid w:val="00BA2D5A"/>
    <w:rsid w:val="00BA4FFF"/>
    <w:rsid w:val="00BA62A9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B1339"/>
    <w:rsid w:val="00CE18A8"/>
    <w:rsid w:val="00D17DD5"/>
    <w:rsid w:val="00D351D5"/>
    <w:rsid w:val="00D60CBF"/>
    <w:rsid w:val="00D6674A"/>
    <w:rsid w:val="00D70917"/>
    <w:rsid w:val="00D76FD7"/>
    <w:rsid w:val="00D83DDA"/>
    <w:rsid w:val="00D95CD6"/>
    <w:rsid w:val="00DA4ECA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5134B"/>
    <w:rsid w:val="00F723D9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3F542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415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67</cp:revision>
  <cp:lastPrinted>2018-02-01T13:40:00Z</cp:lastPrinted>
  <dcterms:created xsi:type="dcterms:W3CDTF">2018-01-30T12:48:00Z</dcterms:created>
  <dcterms:modified xsi:type="dcterms:W3CDTF">2021-05-17T07:47:00Z</dcterms:modified>
</cp:coreProperties>
</file>